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畅想之星电子书平台</w:t>
      </w:r>
      <w:r>
        <w:rPr>
          <w:rFonts w:hint="eastAsia" w:ascii="宋体" w:hAnsi="宋体" w:eastAsia="宋体" w:cs="宋体"/>
          <w:b/>
          <w:sz w:val="21"/>
          <w:szCs w:val="21"/>
        </w:rPr>
        <w:t>发布说明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1" w:firstLineChars="100"/>
        <w:jc w:val="both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165100</wp:posOffset>
                </wp:positionV>
                <wp:extent cx="5400675" cy="635"/>
                <wp:effectExtent l="0" t="12700" r="9525" b="17145"/>
                <wp:wrapNone/>
                <wp:docPr id="3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635"/>
                        </a:xfrm>
                        <a:prstGeom prst="straightConnector1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-10.75pt;margin-top:13pt;height:0.05pt;width:425.25pt;z-index:251659264;mso-width-relative:page;mso-height-relative:page;" filled="f" stroked="t" coordsize="21600,21600" o:gfxdata="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lqDMvYAAAACQEAAA8AAAAAAAAAAQAgAAAAIgAAAGRycy9kb3ducmV2LnhtbFBL&#10;AQIUABQAAAAIAIdO4kCsYpo39gEAAOYDAAAOAAAAAAAAAAEAIAAAACcBAABkcnMvZTJvRG9jLnht&#10;bFBLBQYAAAAABgAGAFkBAACPBQAAAAA=&#10;">
                <v:fill on="f" focussize="0,0"/>
                <v:stroke weight="2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平台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简介</w:t>
      </w:r>
    </w:p>
    <w:p>
      <w:pPr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畅想之星馆配电子书平台，是面向B2B馆配电子图书市场，和出版社深度合</w:t>
      </w:r>
    </w:p>
    <w:p>
      <w:pPr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作建立的集版权管理、新书发布、电子书采购、销售、阅读与知识发现于一体的</w:t>
      </w:r>
    </w:p>
    <w:p>
      <w:pPr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综合性服务平台。</w:t>
      </w:r>
    </w:p>
    <w:p>
      <w:pPr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“畅想之星精品数据库”是由北京畅想之星联合电子工业、化学工业、人民</w:t>
      </w:r>
    </w:p>
    <w:p>
      <w:pPr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邮电、机械工业、清华大学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、北京大学、中国人民大学、社会科学文献、国防工</w:t>
      </w:r>
    </w:p>
    <w:p>
      <w:pPr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业、人民卫生、商务印书馆、中华书局等百余家出版社精心打造。数据库收录了</w:t>
      </w:r>
    </w:p>
    <w:p>
      <w:pPr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20万余种电子书，年更新4万种，以新书学术电子书为主，学术书占比在60%</w:t>
      </w:r>
    </w:p>
    <w:p>
      <w:pPr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以上，近3年电子书占比34%以上，近5年占比63%以上，纸电同步比例高达59%。</w:t>
      </w:r>
    </w:p>
    <w:p>
      <w:pPr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涵盖全学科的海量学术专著和畅销阅读作品，部分可作为专业参考书使用的长学</w:t>
      </w:r>
    </w:p>
    <w:p>
      <w:pPr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制、研究生及培训教材使用。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二、访问方式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1、PC入口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http://www.cxstar.com/zgdzwh.htm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，打开图书馆首页，并登录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2、关注“中国地质大学图书馆”微信公众号—资源中心-畅想之星电子书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580515" cy="3100070"/>
            <wp:effectExtent l="0" t="0" r="635" b="1270"/>
            <wp:docPr id="14" name="图片 14" descr="C:\Users\12293\Desktop\01.jpg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2293\Desktop\01.jpg0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570355" cy="3119755"/>
            <wp:effectExtent l="0" t="0" r="3175" b="635"/>
            <wp:docPr id="1" name="图片 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3、下载“畅想阅读APP”：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通过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手机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应用商店搜索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“畅想阅读”APP，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然后下载安装，或者扫码下方二维码安装。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690370" cy="1690370"/>
            <wp:effectExtent l="0" t="0" r="1270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微信端注册认证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1631950" cy="3188335"/>
            <wp:effectExtent l="0" t="0" r="2540" b="635"/>
            <wp:docPr id="15" name="图片 15" descr="C:\Users\12293\Desktop\04.jp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2293\Desktop\04.jpg0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1638935" cy="3216275"/>
            <wp:effectExtent l="0" t="0" r="3175" b="3175"/>
            <wp:docPr id="17" name="图片 17" descr="C:\Users\12293\Desktop\02.jp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2293\Desktop\02.jpg0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APP注册认证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1725930" cy="3380105"/>
            <wp:effectExtent l="0" t="0" r="0" b="3175"/>
            <wp:docPr id="4" name="图片 4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1685290" cy="3390265"/>
            <wp:effectExtent l="0" t="0" r="2540" b="635"/>
            <wp:docPr id="2" name="图片 2" descr="C:\Users\12293\Desktop\02.jp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2293\Desktop\02.jpg02"/>
                    <pic:cNvPicPr>
                      <a:picLocks noChangeAspect="1"/>
                    </pic:cNvPicPr>
                  </pic:nvPicPr>
                  <pic:blipFill>
                    <a:blip r:embed="rId10"/>
                    <a:srcRect t="6992" b="7019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1）分类导航：各个终端可以根据中图法导航和学科导航进行资源的查找。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微信端分类导航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1501775" cy="2884805"/>
            <wp:effectExtent l="0" t="0" r="3175" b="3175"/>
            <wp:docPr id="19" name="图片 19" descr="4076413bcc0bcb2f04619508421e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076413bcc0bcb2f04619508421e42a"/>
                    <pic:cNvPicPr>
                      <a:picLocks noChangeAspect="1"/>
                    </pic:cNvPicPr>
                  </pic:nvPicPr>
                  <pic:blipFill>
                    <a:blip r:embed="rId12"/>
                    <a:srcRect t="5707" b="9394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1562735" cy="2881630"/>
            <wp:effectExtent l="0" t="0" r="3175" b="2540"/>
            <wp:docPr id="20" name="图片 20" descr="aeb672699daccbb3bfcbc0fc3e43c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eb672699daccbb3bfcbc0fc3e43c59"/>
                    <pic:cNvPicPr>
                      <a:picLocks noChangeAspect="1"/>
                    </pic:cNvPicPr>
                  </pic:nvPicPr>
                  <pic:blipFill>
                    <a:blip r:embed="rId13"/>
                    <a:srcRect t="5107" b="9184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APP分类导航</w:t>
      </w:r>
    </w:p>
    <w:p>
      <w:pPr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678305" cy="3416935"/>
            <wp:effectExtent l="0" t="0" r="1905" b="635"/>
            <wp:docPr id="32" name="图片 32" descr="fdde194de0cd1fedf17c5573ec47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dde194de0cd1fedf17c5573ec47a85"/>
                    <pic:cNvPicPr>
                      <a:picLocks noChangeAspect="1"/>
                    </pic:cNvPicPr>
                  </pic:nvPicPr>
                  <pic:blipFill>
                    <a:blip r:embed="rId14"/>
                    <a:srcRect t="5976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637665" cy="3451860"/>
            <wp:effectExtent l="0" t="0" r="635" b="0"/>
            <wp:docPr id="33" name="图片 33" descr="3572b2a60d7344bc499d6c72cd9b4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572b2a60d7344bc499d6c72cd9b46b"/>
                    <pic:cNvPicPr>
                      <a:picLocks noChangeAspect="1"/>
                    </pic:cNvPicPr>
                  </pic:nvPicPr>
                  <pic:blipFill>
                    <a:blip r:embed="rId15"/>
                    <a:srcRect t="5606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br w:type="page"/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PC端分类导航</w:t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5187950" cy="3279775"/>
            <wp:effectExtent l="0" t="0" r="8890" b="12065"/>
            <wp:docPr id="53" name="图片 53" descr="C:\Users\12293\Desktop\3996e68ea2521dfec6d807f639c6622.png3996e68ea2521dfec6d807f639c6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12293\Desktop\3996e68ea2521dfec6d807f639c6622.png3996e68ea2521dfec6d807f639c662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val="en-US" w:eastAsia="zh-CN"/>
        </w:rPr>
        <w:t>2）普通检索/高级检索：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各个终端可以在检索入口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输入题名、ISBN、作者、出版社等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检索词查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找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资源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需要多个条件同时查找可以通过高级检索实现精确检索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微信端普通检索/高级检索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443355" cy="2683510"/>
            <wp:effectExtent l="0" t="0" r="635" b="2540"/>
            <wp:docPr id="21" name="图片 21" descr="9d724ffe82daf8b71d777df1a09d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d724ffe82daf8b71d777df1a09deb9"/>
                    <pic:cNvPicPr>
                      <a:picLocks noChangeAspect="1"/>
                    </pic:cNvPicPr>
                  </pic:nvPicPr>
                  <pic:blipFill>
                    <a:blip r:embed="rId17"/>
                    <a:srcRect t="4707" b="9431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462405" cy="2694305"/>
            <wp:effectExtent l="0" t="0" r="635" b="3175"/>
            <wp:docPr id="22" name="图片 22" descr="095742e46578610d09a17598ec5a4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95742e46578610d09a17598ec5a4a4"/>
                    <pic:cNvPicPr>
                      <a:picLocks noChangeAspect="1"/>
                    </pic:cNvPicPr>
                  </pic:nvPicPr>
                  <pic:blipFill>
                    <a:blip r:embed="rId18"/>
                    <a:srcRect t="4754" b="7727"/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589405" cy="2700655"/>
            <wp:effectExtent l="0" t="0" r="3175" b="635"/>
            <wp:docPr id="23" name="图片 23" descr="16cb72d7ef309972f0c6e3dda40b7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cb72d7ef309972f0c6e3dda40b79e"/>
                    <pic:cNvPicPr>
                      <a:picLocks noChangeAspect="1"/>
                    </pic:cNvPicPr>
                  </pic:nvPicPr>
                  <pic:blipFill>
                    <a:blip r:embed="rId19"/>
                    <a:srcRect t="5467" b="9590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br w:type="page"/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APP普通检索/高级检索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530985" cy="3169285"/>
            <wp:effectExtent l="0" t="0" r="635" b="635"/>
            <wp:docPr id="34" name="图片 34" descr="696d22ec7d5d6a36fc7674eabb0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96d22ec7d5d6a36fc7674eabb00937"/>
                    <pic:cNvPicPr>
                      <a:picLocks noChangeAspect="1"/>
                    </pic:cNvPicPr>
                  </pic:nvPicPr>
                  <pic:blipFill>
                    <a:blip r:embed="rId20"/>
                    <a:srcRect t="5664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506220" cy="3168650"/>
            <wp:effectExtent l="0" t="0" r="2540" b="1270"/>
            <wp:docPr id="35" name="图片 35" descr="17a420e71fc4d317ec55dd1460db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a420e71fc4d317ec55dd1460dbc2b"/>
                    <pic:cNvPicPr>
                      <a:picLocks noChangeAspect="1"/>
                    </pic:cNvPicPr>
                  </pic:nvPicPr>
                  <pic:blipFill>
                    <a:blip r:embed="rId21"/>
                    <a:srcRect t="4559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PC端普通检索/高级检索</w:t>
      </w:r>
    </w:p>
    <w:p>
      <w:pPr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5274310" cy="851535"/>
            <wp:effectExtent l="0" t="0" r="13970" b="1905"/>
            <wp:docPr id="54" name="图片 54" descr="C:\Users\12293\Desktop\94bb94f7c2077345d62ded43bd1995b.png94bb94f7c2077345d62ded43bd19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12293\Desktop\94bb94f7c2077345d62ded43bd1995b.png94bb94f7c2077345d62ded43bd1995b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5273675" cy="3145155"/>
            <wp:effectExtent l="0" t="0" r="14605" b="9525"/>
            <wp:docPr id="55" name="图片 55" descr="C:\Users\12293\Desktop\cfe93df512dee6153d9781fd3e6d605.pngcfe93df512dee6153d9781fd3e6d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12293\Desktop\cfe93df512dee6153d9781fd3e6d605.pngcfe93df512dee6153d9781fd3e6d605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val="en-US" w:eastAsia="zh-CN"/>
        </w:rPr>
        <w:t>3）本馆资源/电子书数据库：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图书馆已购买的电子书资源（本馆资源或者数据库模块）可以阅读全文，进入图书详情页，点击“在线阅读”按钮，即可阅读全文。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微信端在线阅读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564005" cy="3058795"/>
            <wp:effectExtent l="0" t="0" r="5715" b="4445"/>
            <wp:docPr id="39" name="图片 3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片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601470" cy="3068955"/>
            <wp:effectExtent l="0" t="0" r="13970" b="9525"/>
            <wp:docPr id="38" name="图片 3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551940" cy="3076575"/>
            <wp:effectExtent l="0" t="0" r="2540" b="1905"/>
            <wp:docPr id="36" name="图片 3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APP在线阅读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547495" cy="3295650"/>
            <wp:effectExtent l="0" t="0" r="0" b="0"/>
            <wp:docPr id="40" name="图片 40" descr="d00fc381b61838d8990d42435b58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00fc381b61838d8990d42435b58b58"/>
                    <pic:cNvPicPr>
                      <a:picLocks noChangeAspect="1"/>
                    </pic:cNvPicPr>
                  </pic:nvPicPr>
                  <pic:blipFill>
                    <a:blip r:embed="rId27"/>
                    <a:srcRect t="5344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602105" cy="3279775"/>
            <wp:effectExtent l="0" t="0" r="0" b="0"/>
            <wp:docPr id="42" name="图片 42" descr="4eb3989957312be7675ea0d41ee9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eb3989957312be7675ea0d41ee9c60"/>
                    <pic:cNvPicPr>
                      <a:picLocks noChangeAspect="1"/>
                    </pic:cNvPicPr>
                  </pic:nvPicPr>
                  <pic:blipFill>
                    <a:blip r:embed="rId28"/>
                    <a:srcRect t="5420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br w:type="page"/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PC端在线阅读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5267325" cy="3470910"/>
            <wp:effectExtent l="0" t="0" r="5715" b="3810"/>
            <wp:docPr id="63" name="图片 63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图片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937510" cy="3420110"/>
            <wp:effectExtent l="0" t="0" r="3810" b="8890"/>
            <wp:docPr id="59" name="图片 59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片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286000" cy="3392170"/>
            <wp:effectExtent l="0" t="0" r="0" b="6350"/>
            <wp:docPr id="61" name="图片 6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片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8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 </w:t>
      </w:r>
    </w:p>
    <w:p>
      <w:pPr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br w:type="page"/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PC端全文搜索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5268595" cy="2091690"/>
            <wp:effectExtent l="0" t="0" r="4445" b="11430"/>
            <wp:docPr id="57" name="图片 5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片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5264150" cy="2300605"/>
            <wp:effectExtent l="0" t="0" r="8890" b="635"/>
            <wp:docPr id="58" name="图片 58" descr="ae7d11e56c24c5c5a968bed505f44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ae7d11e56c24c5c5a968bed505f445e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4）书城资源：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读者感兴趣的电子书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可以点击“荐购”推荐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给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图书馆购买，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如图书馆已经开通“读者选书，图书馆买单”的模式，可以点击“免费PDA”直接购买后阅读（购买不需要读者付费，图书馆付费）。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微信端图书详情及荐购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1740535" cy="2949575"/>
            <wp:effectExtent l="0" t="0" r="12065" b="6985"/>
            <wp:docPr id="6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78305" cy="2929890"/>
            <wp:effectExtent l="0" t="0" r="13335" b="11430"/>
            <wp:docPr id="6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684020" cy="2867025"/>
            <wp:effectExtent l="0" t="0" r="7620" b="1333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APP图书详情及荐购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710055" cy="3184525"/>
            <wp:effectExtent l="0" t="0" r="12065" b="635"/>
            <wp:docPr id="49" name="图片 49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片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798320" cy="3192145"/>
            <wp:effectExtent l="0" t="0" r="0" b="8255"/>
            <wp:docPr id="50" name="图片 50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片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689100" cy="3206115"/>
            <wp:effectExtent l="0" t="0" r="2540" b="9525"/>
            <wp:docPr id="48" name="图片 4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片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PC端图书详情及荐购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3823335" cy="2240280"/>
            <wp:effectExtent l="0" t="0" r="1905" b="0"/>
            <wp:docPr id="64" name="图片 6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图片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316990" cy="2223135"/>
            <wp:effectExtent l="0" t="0" r="8890" b="1905"/>
            <wp:docPr id="66" name="图片 66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图片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3094355" cy="1350645"/>
            <wp:effectExtent l="0" t="0" r="14605" b="5715"/>
            <wp:docPr id="67" name="图片 67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图片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2"/>
        </w:numPr>
        <w:ind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个人中心</w:t>
      </w:r>
    </w:p>
    <w:p>
      <w:pPr>
        <w:numPr>
          <w:ilvl w:val="0"/>
          <w:numId w:val="0"/>
        </w:numPr>
        <w:ind w:firstLine="1890" w:firstLineChars="9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微信端个人中心               APP个人中心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993265" cy="3570605"/>
            <wp:effectExtent l="0" t="0" r="3175" b="10795"/>
            <wp:docPr id="51" name="图片 51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片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007235" cy="3632835"/>
            <wp:effectExtent l="0" t="0" r="4445" b="9525"/>
            <wp:docPr id="52" name="图片 52" descr="C:\Users\Hivin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Hivin\Desktop\图片1.png图片1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PC端个人中心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705350" cy="3059430"/>
            <wp:effectExtent l="0" t="0" r="3810" b="3810"/>
            <wp:docPr id="6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6429A2"/>
    <w:multiLevelType w:val="singleLevel"/>
    <w:tmpl w:val="BE6429A2"/>
    <w:lvl w:ilvl="0" w:tentative="0">
      <w:start w:val="5"/>
      <w:numFmt w:val="decimal"/>
      <w:suff w:val="nothing"/>
      <w:lvlText w:val="%1）"/>
      <w:lvlJc w:val="left"/>
    </w:lvl>
  </w:abstractNum>
  <w:abstractNum w:abstractNumId="1">
    <w:nsid w:val="13F24A7E"/>
    <w:multiLevelType w:val="singleLevel"/>
    <w:tmpl w:val="13F24A7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5NTdmYmFhYzJlMWJjNDRkOGU0Y2ZhNDZkZjZjNzEifQ=="/>
  </w:docVars>
  <w:rsids>
    <w:rsidRoot w:val="00000000"/>
    <w:rsid w:val="1D1C7D3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1"/>
    <w:basedOn w:val="1"/>
    <w:qFormat/>
    <w:uiPriority w:val="0"/>
    <w:pPr>
      <w:spacing w:line="360" w:lineRule="auto"/>
      <w:ind w:firstLine="480" w:firstLineChars="200"/>
    </w:pPr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697</Words>
  <Characters>758</Characters>
  <Lines>0</Lines>
  <Paragraphs>0</Paragraphs>
  <TotalTime>3</TotalTime>
  <ScaleCrop>false</ScaleCrop>
  <LinksUpToDate>false</LinksUpToDate>
  <CharactersWithSpaces>803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2022-11-15T08:24:00Z</dcterms:created>
  <dc:creator>qzuser</dc:creator>
  <cp:lastModifiedBy>qzuser</cp:lastModifiedBy>
  <dcterms:modified xsi:type="dcterms:W3CDTF">2023-02-21T01:35:54Z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E7B5C6E74FE44EBCAC9C43FB69D0B1DA</vt:lpwstr>
  </property>
</Properties>
</file>